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55FA" w14:textId="5B1C045E" w:rsidR="00555B8F" w:rsidRPr="00B52779" w:rsidRDefault="00000000" w:rsidP="004E3408">
      <w:pPr>
        <w:jc w:val="right"/>
      </w:pPr>
      <w:r w:rsidRPr="00B52779">
        <w:rPr>
          <w:szCs w:val="28"/>
        </w:rPr>
        <w:t>04.08</w:t>
      </w:r>
    </w:p>
    <w:p w14:paraId="5CE0712C" w14:textId="7EAAFB3A" w:rsidR="004E3408" w:rsidRPr="00B52779" w:rsidRDefault="004E3408">
      <w:r w:rsidRPr="00B52779">
        <w:rPr>
          <w:noProof/>
          <w:szCs w:val="28"/>
        </w:rPr>
        <w:drawing>
          <wp:inline distT="0" distB="0" distL="0" distR="0" wp14:anchorId="0074CC32" wp14:editId="1BCA51D7">
            <wp:extent cx="6537960" cy="7226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3796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1004" w14:textId="77777777" w:rsidR="00555B8F" w:rsidRPr="00B52779" w:rsidRDefault="00000000">
      <w:pPr>
        <w:outlineLvl w:val="0"/>
      </w:pPr>
      <w:bookmarkStart w:id="0" w:name="bookmark0"/>
      <w:bookmarkStart w:id="1" w:name="bookmark1"/>
      <w:bookmarkStart w:id="2" w:name="bookmark2"/>
      <w:r w:rsidRPr="00B52779">
        <w:rPr>
          <w:b/>
          <w:szCs w:val="28"/>
        </w:rPr>
        <w:t xml:space="preserve">Návod k montáži a použití pro </w:t>
      </w:r>
      <w:proofErr w:type="spellStart"/>
      <w:r w:rsidRPr="00B52779">
        <w:rPr>
          <w:b/>
          <w:szCs w:val="28"/>
        </w:rPr>
        <w:t>Nautic</w:t>
      </w:r>
      <w:proofErr w:type="spellEnd"/>
      <w:r w:rsidRPr="00B52779">
        <w:rPr>
          <w:b/>
          <w:szCs w:val="28"/>
        </w:rPr>
        <w:t xml:space="preserve"> - </w:t>
      </w:r>
      <w:proofErr w:type="spellStart"/>
      <w:r w:rsidRPr="00B52779">
        <w:rPr>
          <w:b/>
          <w:szCs w:val="28"/>
        </w:rPr>
        <w:t>compact</w:t>
      </w:r>
      <w:bookmarkEnd w:id="0"/>
      <w:bookmarkEnd w:id="1"/>
      <w:bookmarkEnd w:id="2"/>
      <w:proofErr w:type="spellEnd"/>
    </w:p>
    <w:p w14:paraId="070F1C73" w14:textId="77777777" w:rsidR="004E3408" w:rsidRPr="00B52779" w:rsidRDefault="004E3408">
      <w:pPr>
        <w:tabs>
          <w:tab w:val="left" w:pos="269"/>
        </w:tabs>
        <w:outlineLvl w:val="1"/>
        <w:rPr>
          <w:b/>
          <w:bCs/>
        </w:rPr>
      </w:pPr>
      <w:bookmarkStart w:id="3" w:name="bookmark5"/>
      <w:bookmarkStart w:id="4" w:name="bookmark3"/>
      <w:bookmarkStart w:id="5" w:name="bookmark4"/>
      <w:bookmarkStart w:id="6" w:name="bookmark6"/>
    </w:p>
    <w:bookmarkEnd w:id="3"/>
    <w:p w14:paraId="791B4C21" w14:textId="7CD8018E" w:rsidR="00555B8F" w:rsidRPr="00B52779" w:rsidRDefault="00000000" w:rsidP="004E3408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outlineLvl w:val="1"/>
      </w:pPr>
      <w:r w:rsidRPr="00B52779">
        <w:rPr>
          <w:b/>
          <w:szCs w:val="28"/>
        </w:rPr>
        <w:t>Montáž</w:t>
      </w:r>
      <w:bookmarkEnd w:id="4"/>
      <w:bookmarkEnd w:id="5"/>
      <w:bookmarkEnd w:id="6"/>
    </w:p>
    <w:p w14:paraId="274496A9" w14:textId="77777777" w:rsidR="00555B8F" w:rsidRPr="00B52779" w:rsidRDefault="00000000" w:rsidP="004E3408">
      <w:pPr>
        <w:ind w:left="284"/>
      </w:pPr>
      <w:r w:rsidRPr="00B52779">
        <w:rPr>
          <w:szCs w:val="28"/>
        </w:rPr>
        <w:t>Zvolte místo co nejblíže místům připojení, abyste zabránili zbytečným tepelným ztrátám prostřednictvím vodovodního potrubí. Přístroj montujte pouze vodorovně (nikdy ne svisle), viz obrázek. Nesprávná montáž vede k poruchám funkce a poškození přístroje.</w:t>
      </w:r>
    </w:p>
    <w:p w14:paraId="0D5490DD" w14:textId="69C31CE6" w:rsidR="00555B8F" w:rsidRPr="00B52779" w:rsidRDefault="00000000" w:rsidP="004E3408">
      <w:pPr>
        <w:pStyle w:val="Odstavecseseznamem"/>
        <w:numPr>
          <w:ilvl w:val="0"/>
          <w:numId w:val="1"/>
        </w:numPr>
        <w:tabs>
          <w:tab w:val="left" w:pos="284"/>
        </w:tabs>
        <w:spacing w:before="240"/>
        <w:ind w:left="284" w:hanging="284"/>
        <w:outlineLvl w:val="1"/>
      </w:pPr>
      <w:bookmarkStart w:id="7" w:name="bookmark10"/>
      <w:bookmarkStart w:id="8" w:name="bookmark7"/>
      <w:bookmarkStart w:id="9" w:name="bookmark8"/>
      <w:r w:rsidRPr="00B52779">
        <w:rPr>
          <w:b/>
          <w:szCs w:val="28"/>
        </w:rPr>
        <w:t>Připojení vody</w:t>
      </w:r>
      <w:bookmarkEnd w:id="7"/>
      <w:bookmarkEnd w:id="8"/>
      <w:bookmarkEnd w:id="9"/>
    </w:p>
    <w:p w14:paraId="00461BFF" w14:textId="77777777" w:rsidR="00555B8F" w:rsidRPr="00B52779" w:rsidRDefault="00000000" w:rsidP="004E3408">
      <w:pPr>
        <w:ind w:left="284"/>
      </w:pPr>
      <w:r w:rsidRPr="00B52779">
        <w:rPr>
          <w:szCs w:val="28"/>
        </w:rPr>
        <w:t>Je předepsáno, že při připojení k tlakovému vodnímu čerpadlu musí být namontován pojistný ventil. Může se vyskytnout nadměrný tlak, který musí mít možnost uniknout přes pojistný vypouštěcí ventil ( 10 ). Na odtok vody ( 1 ) přístroje namontujte pouze originální pojistný vypouštěcí ventil ( 10 ) o tlaku 3 bary.</w:t>
      </w:r>
    </w:p>
    <w:p w14:paraId="1CACB179" w14:textId="77777777" w:rsidR="00555B8F" w:rsidRPr="00B52779" w:rsidRDefault="00000000" w:rsidP="004E3408">
      <w:pPr>
        <w:ind w:left="284"/>
      </w:pPr>
      <w:r w:rsidRPr="00B52779">
        <w:rPr>
          <w:szCs w:val="28"/>
        </w:rPr>
        <w:t>K pojistnému vypouštěcímu ventilu můžete také připojit hadici vedoucí ven nebo do nádrže, aby mohla voda při nadměrném tlaku vody bez překážek odtékat.</w:t>
      </w:r>
    </w:p>
    <w:p w14:paraId="28212C67" w14:textId="77777777" w:rsidR="00555B8F" w:rsidRPr="00B52779" w:rsidRDefault="00000000" w:rsidP="004E3408">
      <w:pPr>
        <w:ind w:left="284"/>
      </w:pPr>
      <w:r w:rsidRPr="00B52779">
        <w:rPr>
          <w:szCs w:val="28"/>
        </w:rPr>
        <w:t>Hadicové vedení nesmí být zalomené nebo uzavřené.</w:t>
      </w:r>
    </w:p>
    <w:p w14:paraId="1BB12B2F" w14:textId="77777777" w:rsidR="00555B8F" w:rsidRPr="00B52779" w:rsidRDefault="00000000" w:rsidP="004E3408">
      <w:pPr>
        <w:ind w:left="284"/>
      </w:pPr>
      <w:r w:rsidRPr="00B52779">
        <w:rPr>
          <w:szCs w:val="28"/>
        </w:rPr>
        <w:t>Pokud má vaše přívodní potrubí studené vody vyšší tlak než 2 bary, je třeba před přístroj namontovat ještě redukční ventil a nastavit jej na 2 bary.</w:t>
      </w:r>
    </w:p>
    <w:p w14:paraId="76D273A7" w14:textId="77777777" w:rsidR="00555B8F" w:rsidRPr="00B52779" w:rsidRDefault="00000000" w:rsidP="004E3408">
      <w:pPr>
        <w:ind w:left="284"/>
      </w:pPr>
      <w:r w:rsidRPr="00B52779">
        <w:rPr>
          <w:szCs w:val="28"/>
        </w:rPr>
        <w:t>Pro funkci je důležité správné připojení vody. Použijte hadicová vedení o průměru 10 mm odolná proti tlaku a upevněte je nerezovými hadicovými páskami. Pokud navíc provedete izolaci i potrubí teplé vody, zabráníte zbytečným tepelným ztrátám.</w:t>
      </w:r>
    </w:p>
    <w:p w14:paraId="02ABB5BF" w14:textId="34802913" w:rsidR="00555B8F" w:rsidRPr="00B52779" w:rsidRDefault="004E3408" w:rsidP="004E3408">
      <w:pPr>
        <w:pStyle w:val="Odstavecseseznamem"/>
        <w:numPr>
          <w:ilvl w:val="0"/>
          <w:numId w:val="1"/>
        </w:numPr>
        <w:tabs>
          <w:tab w:val="left" w:pos="284"/>
        </w:tabs>
        <w:spacing w:before="240"/>
        <w:ind w:left="284" w:hanging="284"/>
        <w:outlineLvl w:val="1"/>
      </w:pPr>
      <w:bookmarkStart w:id="10" w:name="bookmark11"/>
      <w:bookmarkStart w:id="11" w:name="bookmark12"/>
      <w:bookmarkStart w:id="12" w:name="bookmark13"/>
      <w:r w:rsidRPr="00B5277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7120C89E" wp14:editId="1F4D6D0B">
            <wp:simplePos x="0" y="0"/>
            <wp:positionH relativeFrom="column">
              <wp:posOffset>2324100</wp:posOffset>
            </wp:positionH>
            <wp:positionV relativeFrom="paragraph">
              <wp:posOffset>158115</wp:posOffset>
            </wp:positionV>
            <wp:extent cx="4148455" cy="2008505"/>
            <wp:effectExtent l="0" t="0" r="4445" b="0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14845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779">
        <w:rPr>
          <w:b/>
          <w:szCs w:val="28"/>
        </w:rPr>
        <w:t>Příklad připojení</w:t>
      </w:r>
      <w:bookmarkEnd w:id="10"/>
      <w:bookmarkEnd w:id="11"/>
      <w:bookmarkEnd w:id="12"/>
    </w:p>
    <w:p w14:paraId="506E73AD" w14:textId="126C9063" w:rsidR="004E3408" w:rsidRPr="00B52779" w:rsidRDefault="004E3408" w:rsidP="004E3408">
      <w:pPr>
        <w:pStyle w:val="Odstavecseseznamem"/>
        <w:tabs>
          <w:tab w:val="left" w:pos="284"/>
        </w:tabs>
        <w:spacing w:before="240"/>
        <w:ind w:left="284"/>
        <w:outlineLvl w:val="1"/>
      </w:pPr>
    </w:p>
    <w:p w14:paraId="10681F68" w14:textId="7FAFFE48" w:rsidR="00555B8F" w:rsidRPr="00B52779" w:rsidRDefault="00000000" w:rsidP="004E3408">
      <w:pPr>
        <w:ind w:left="284"/>
      </w:pPr>
      <w:r w:rsidRPr="00B52779">
        <w:rPr>
          <w:szCs w:val="28"/>
        </w:rPr>
        <w:t>( 1 ) Odtok vody</w:t>
      </w:r>
    </w:p>
    <w:p w14:paraId="0589830C" w14:textId="6D7AE6FB" w:rsidR="00555B8F" w:rsidRPr="00B52779" w:rsidRDefault="00000000" w:rsidP="004E3408">
      <w:pPr>
        <w:ind w:left="284"/>
      </w:pPr>
      <w:r w:rsidRPr="00B52779">
        <w:rPr>
          <w:szCs w:val="28"/>
        </w:rPr>
        <w:t>( 5 ) Přípojka studené vody</w:t>
      </w:r>
    </w:p>
    <w:p w14:paraId="07751890" w14:textId="4A7EC7D3" w:rsidR="00555B8F" w:rsidRPr="00B52779" w:rsidRDefault="00000000" w:rsidP="004E3408">
      <w:pPr>
        <w:ind w:left="284"/>
      </w:pPr>
      <w:r w:rsidRPr="00B52779">
        <w:rPr>
          <w:szCs w:val="28"/>
        </w:rPr>
        <w:t>( 6 ) Přípojka teplé vody</w:t>
      </w:r>
    </w:p>
    <w:p w14:paraId="323BFE71" w14:textId="3B4A72D8" w:rsidR="00555B8F" w:rsidRPr="00B52779" w:rsidRDefault="00000000" w:rsidP="004E3408">
      <w:pPr>
        <w:ind w:left="284"/>
      </w:pPr>
      <w:r w:rsidRPr="00B52779">
        <w:rPr>
          <w:szCs w:val="28"/>
        </w:rPr>
        <w:t>( 7 ) Elektrická přípojka</w:t>
      </w:r>
    </w:p>
    <w:p w14:paraId="429CFC62" w14:textId="77777777" w:rsidR="00555B8F" w:rsidRPr="00B52779" w:rsidRDefault="00000000" w:rsidP="004E3408">
      <w:pPr>
        <w:ind w:left="284"/>
      </w:pPr>
      <w:r w:rsidRPr="00B52779">
        <w:rPr>
          <w:szCs w:val="28"/>
        </w:rPr>
        <w:t>( 10 ) Pojistný vypouštěcí ventil</w:t>
      </w:r>
    </w:p>
    <w:p w14:paraId="1B8B1272" w14:textId="5DF253A7" w:rsidR="00555B8F" w:rsidRPr="00B52779" w:rsidRDefault="00555B8F"/>
    <w:p w14:paraId="331CBAF6" w14:textId="77777777" w:rsidR="004E3408" w:rsidRPr="00B52779" w:rsidRDefault="004E3408">
      <w:pPr>
        <w:outlineLvl w:val="1"/>
        <w:rPr>
          <w:b/>
          <w:bCs/>
        </w:rPr>
      </w:pPr>
      <w:bookmarkStart w:id="13" w:name="bookmark14"/>
      <w:bookmarkStart w:id="14" w:name="bookmark15"/>
      <w:bookmarkStart w:id="15" w:name="bookmark16"/>
    </w:p>
    <w:p w14:paraId="7A98A323" w14:textId="77777777" w:rsidR="004E3408" w:rsidRPr="00B52779" w:rsidRDefault="004E3408">
      <w:pPr>
        <w:outlineLvl w:val="1"/>
        <w:rPr>
          <w:b/>
          <w:bCs/>
        </w:rPr>
      </w:pPr>
    </w:p>
    <w:p w14:paraId="414F66E5" w14:textId="61AFC056" w:rsidR="00555B8F" w:rsidRPr="00B52779" w:rsidRDefault="00000000" w:rsidP="004E3408">
      <w:pPr>
        <w:pStyle w:val="Odstavecseseznamem"/>
        <w:tabs>
          <w:tab w:val="left" w:pos="284"/>
        </w:tabs>
        <w:spacing w:before="240"/>
        <w:ind w:left="284"/>
        <w:outlineLvl w:val="1"/>
      </w:pPr>
      <w:r w:rsidRPr="00B52779">
        <w:rPr>
          <w:b/>
          <w:szCs w:val="28"/>
        </w:rPr>
        <w:t>Pozor</w:t>
      </w:r>
      <w:bookmarkEnd w:id="13"/>
      <w:bookmarkEnd w:id="14"/>
      <w:bookmarkEnd w:id="15"/>
    </w:p>
    <w:p w14:paraId="1E2B43F9" w14:textId="77777777" w:rsidR="00555B8F" w:rsidRPr="00B52779" w:rsidRDefault="00000000" w:rsidP="004E3408">
      <w:pPr>
        <w:ind w:left="284"/>
      </w:pPr>
      <w:r w:rsidRPr="00B52779">
        <w:rPr>
          <w:szCs w:val="28"/>
        </w:rPr>
        <w:t>Pojistný vypouštěcí ventil nesmí být na odtoku vody zablokován. Viz náš list s pokyny k pojistnému vypouštěcímu ventilu.</w:t>
      </w:r>
    </w:p>
    <w:p w14:paraId="7CDB66B1" w14:textId="7A3FC5CF" w:rsidR="00555B8F" w:rsidRPr="00B52779" w:rsidRDefault="00000000" w:rsidP="004E3408">
      <w:pPr>
        <w:pStyle w:val="Odstavecseseznamem"/>
        <w:numPr>
          <w:ilvl w:val="0"/>
          <w:numId w:val="1"/>
        </w:numPr>
        <w:tabs>
          <w:tab w:val="left" w:pos="284"/>
        </w:tabs>
        <w:spacing w:before="240"/>
        <w:ind w:left="284" w:hanging="284"/>
        <w:outlineLvl w:val="1"/>
      </w:pPr>
      <w:bookmarkStart w:id="16" w:name="bookmark17"/>
      <w:bookmarkStart w:id="17" w:name="bookmark18"/>
      <w:bookmarkStart w:id="18" w:name="bookmark19"/>
      <w:r w:rsidRPr="00B52779">
        <w:rPr>
          <w:b/>
          <w:szCs w:val="28"/>
        </w:rPr>
        <w:t>Uvedení do provozu</w:t>
      </w:r>
      <w:bookmarkEnd w:id="16"/>
      <w:bookmarkEnd w:id="17"/>
      <w:bookmarkEnd w:id="18"/>
    </w:p>
    <w:p w14:paraId="51162E8D" w14:textId="77777777" w:rsidR="004E3408" w:rsidRPr="00B52779" w:rsidRDefault="00000000" w:rsidP="004E3408">
      <w:pPr>
        <w:ind w:left="284"/>
      </w:pPr>
      <w:r w:rsidRPr="00B52779">
        <w:rPr>
          <w:szCs w:val="28"/>
        </w:rPr>
        <w:t>Po připojení všech přípojek otevřete přívod studené vody a kohoutek teplé vody, aby se přístroj naplnil vodou. Přístroj je naplněn vodou teprve tehdy, když voda vytéká z kohoutku teplé vody. Přístroj je navržen tak, aby se nikdy úplně nevyprázdnil. Úplné vyprázdnění je možné pouze přes pojistný vypouštěcí ventil ( 10 ), viz vypuštění před zimou.</w:t>
      </w:r>
      <w:bookmarkStart w:id="19" w:name="bookmark20"/>
      <w:bookmarkStart w:id="20" w:name="bookmark21"/>
      <w:bookmarkStart w:id="21" w:name="bookmark23"/>
    </w:p>
    <w:p w14:paraId="23753F1C" w14:textId="77777777" w:rsidR="00B52779" w:rsidRDefault="00B52779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524DC9F9" w14:textId="785D0427" w:rsidR="00555B8F" w:rsidRPr="00B52779" w:rsidRDefault="00000000" w:rsidP="004E3408">
      <w:pPr>
        <w:pStyle w:val="Odstavecseseznamem"/>
        <w:numPr>
          <w:ilvl w:val="0"/>
          <w:numId w:val="1"/>
        </w:numPr>
        <w:tabs>
          <w:tab w:val="left" w:pos="284"/>
        </w:tabs>
        <w:spacing w:before="240"/>
        <w:ind w:left="284" w:hanging="284"/>
        <w:outlineLvl w:val="1"/>
      </w:pPr>
      <w:r w:rsidRPr="00B52779">
        <w:rPr>
          <w:b/>
          <w:szCs w:val="28"/>
        </w:rPr>
        <w:lastRenderedPageBreak/>
        <w:t>Elektrická přípojka</w:t>
      </w:r>
      <w:bookmarkEnd w:id="19"/>
      <w:bookmarkEnd w:id="20"/>
      <w:bookmarkEnd w:id="21"/>
    </w:p>
    <w:p w14:paraId="0D4A33CC" w14:textId="77777777" w:rsidR="00555B8F" w:rsidRPr="00B52779" w:rsidRDefault="00000000" w:rsidP="004E3408">
      <w:pPr>
        <w:ind w:left="284"/>
      </w:pPr>
      <w:r w:rsidRPr="00B52779">
        <w:rPr>
          <w:szCs w:val="28"/>
        </w:rPr>
        <w:t>230 V ~ 330 W nebo 230 V ~ 660 W nebo 230 V ~ 1000 W nebo 12 V - 200 W nebo</w:t>
      </w:r>
    </w:p>
    <w:p w14:paraId="72B1C085" w14:textId="77777777" w:rsidR="00555B8F" w:rsidRPr="00B52779" w:rsidRDefault="00000000" w:rsidP="004E3408">
      <w:pPr>
        <w:ind w:left="284"/>
      </w:pPr>
      <w:r w:rsidRPr="00B52779">
        <w:rPr>
          <w:szCs w:val="28"/>
        </w:rPr>
        <w:t>24 V - 400 W</w:t>
      </w:r>
    </w:p>
    <w:p w14:paraId="28339CFD" w14:textId="77777777" w:rsidR="00555B8F" w:rsidRPr="00B52779" w:rsidRDefault="00000000" w:rsidP="004E3408">
      <w:pPr>
        <w:ind w:left="284"/>
      </w:pPr>
      <w:r w:rsidRPr="00B52779">
        <w:rPr>
          <w:szCs w:val="28"/>
        </w:rPr>
        <w:t>Před připojením věnujte pozornost provoznímu napětí uvedenému na typovém štítku. Přístroj nesmí být v žádném případě připojen k jinému než uvedenému napětí, když je naplněn vodou. Požadovanou teplotu můžete nastavit pomocí voliče teploty. Regulace je automatická, během ohřevu se rozsvítí kontrolka.</w:t>
      </w:r>
    </w:p>
    <w:p w14:paraId="5F1A5453" w14:textId="77777777" w:rsidR="00555B8F" w:rsidRPr="00B52779" w:rsidRDefault="00000000" w:rsidP="004E3408">
      <w:pPr>
        <w:ind w:left="284"/>
      </w:pPr>
      <w:r w:rsidRPr="00B52779">
        <w:rPr>
          <w:szCs w:val="28"/>
        </w:rPr>
        <w:t>Elektrický ohřev je plynule nastavitelný: F = ochrana proti mrazu, I = cca 35° II = cca 50°</w:t>
      </w:r>
    </w:p>
    <w:p w14:paraId="1021D9C2" w14:textId="77777777" w:rsidR="00555B8F" w:rsidRPr="00B52779" w:rsidRDefault="00000000" w:rsidP="004E3408">
      <w:pPr>
        <w:ind w:left="284"/>
      </w:pPr>
      <w:r w:rsidRPr="00B52779">
        <w:rPr>
          <w:szCs w:val="28"/>
        </w:rPr>
        <w:t>III = cca 80°</w:t>
      </w:r>
    </w:p>
    <w:p w14:paraId="7DABA6A3" w14:textId="77777777" w:rsidR="00555B8F" w:rsidRPr="00B52779" w:rsidRDefault="00000000" w:rsidP="004E3408">
      <w:pPr>
        <w:ind w:left="284"/>
      </w:pPr>
      <w:r w:rsidRPr="00B52779">
        <w:rPr>
          <w:b/>
          <w:szCs w:val="28"/>
        </w:rPr>
        <w:t>POZOR! Přístroj se nesmí elektricky zahřívat bez vody!</w:t>
      </w:r>
    </w:p>
    <w:p w14:paraId="3D24C023" w14:textId="370EE310" w:rsidR="00555B8F" w:rsidRPr="00B52779" w:rsidRDefault="00000000" w:rsidP="004E3408">
      <w:pPr>
        <w:pStyle w:val="Odstavecseseznamem"/>
        <w:numPr>
          <w:ilvl w:val="0"/>
          <w:numId w:val="1"/>
        </w:numPr>
        <w:tabs>
          <w:tab w:val="left" w:pos="284"/>
        </w:tabs>
        <w:spacing w:before="240"/>
        <w:ind w:left="284" w:hanging="284"/>
        <w:outlineLvl w:val="1"/>
      </w:pPr>
      <w:r w:rsidRPr="00B52779">
        <w:rPr>
          <w:b/>
          <w:szCs w:val="28"/>
        </w:rPr>
        <w:t>Ochrana proti mrazu a vyprázdnění před zimou</w:t>
      </w:r>
    </w:p>
    <w:p w14:paraId="45EBE18C" w14:textId="4D788E17" w:rsidR="00555B8F" w:rsidRPr="00B52779" w:rsidRDefault="00000000" w:rsidP="004E3408">
      <w:pPr>
        <w:ind w:left="284"/>
      </w:pPr>
      <w:r w:rsidRPr="00B52779">
        <w:rPr>
          <w:szCs w:val="28"/>
        </w:rPr>
        <w:t>Před poškozením mrazem lze přístroj chránit dvěma způsoby:</w:t>
      </w:r>
    </w:p>
    <w:p w14:paraId="24EFF8C0" w14:textId="77777777" w:rsidR="003F7910" w:rsidRPr="00B52779" w:rsidRDefault="003F7910" w:rsidP="004E3408">
      <w:pPr>
        <w:ind w:left="284"/>
      </w:pPr>
    </w:p>
    <w:p w14:paraId="053881BE" w14:textId="4B06285E" w:rsidR="00555B8F" w:rsidRPr="00B52779" w:rsidRDefault="00000000" w:rsidP="003F7910">
      <w:pPr>
        <w:pStyle w:val="Odstavecseseznamem"/>
        <w:numPr>
          <w:ilvl w:val="0"/>
          <w:numId w:val="2"/>
        </w:numPr>
        <w:tabs>
          <w:tab w:val="left" w:pos="752"/>
        </w:tabs>
      </w:pPr>
      <w:r w:rsidRPr="00B52779">
        <w:rPr>
          <w:szCs w:val="28"/>
        </w:rPr>
        <w:t>Nechte přístroj připojený k elektrické síti a nastavte termostat na ochranu proti mrazu ( F ) . Tím se udržuje teplota vody nad bodem mrazu, takže nemůže dojít k jejímu zamrznutí. Spotřeba proudu je velmi nízká.</w:t>
      </w:r>
    </w:p>
    <w:p w14:paraId="63D60D3E" w14:textId="3E32984C" w:rsidR="00555B8F" w:rsidRPr="00B52779" w:rsidRDefault="00000000" w:rsidP="003F7910">
      <w:pPr>
        <w:pStyle w:val="Odstavecseseznamem"/>
        <w:numPr>
          <w:ilvl w:val="0"/>
          <w:numId w:val="2"/>
        </w:numPr>
        <w:tabs>
          <w:tab w:val="left" w:pos="752"/>
        </w:tabs>
      </w:pPr>
      <w:r w:rsidRPr="00B52779">
        <w:rPr>
          <w:szCs w:val="28"/>
        </w:rPr>
        <w:t>Přístroj vyprázdníte pomocí pojistného vypouštěcího ventilu ( 10 ). Otočte přední červenou čepičkou doleva; ve střední poloze zůstane ventil trvale otevřený. Pokud voda neodtéká, je třeba otevřít kohoutky, aby se do potrubí dostal vzduch.</w:t>
      </w:r>
    </w:p>
    <w:p w14:paraId="56449138" w14:textId="77777777" w:rsidR="003F7910" w:rsidRPr="00B52779" w:rsidRDefault="003F7910">
      <w:pPr>
        <w:ind w:firstLine="360"/>
        <w:rPr>
          <w:b/>
          <w:bCs/>
        </w:rPr>
      </w:pPr>
    </w:p>
    <w:p w14:paraId="25C6FEB5" w14:textId="2526A2E9" w:rsidR="00555B8F" w:rsidRPr="00B52779" w:rsidRDefault="00000000" w:rsidP="003F7910">
      <w:pPr>
        <w:ind w:left="284"/>
      </w:pPr>
      <w:r w:rsidRPr="00B52779">
        <w:rPr>
          <w:b/>
          <w:szCs w:val="28"/>
        </w:rPr>
        <w:t xml:space="preserve">POZOR! Před vypouštěním vody musí být přístroj odpojen od elektrické sítě </w:t>
      </w:r>
      <w:r w:rsidRPr="00B52779">
        <w:rPr>
          <w:szCs w:val="28"/>
        </w:rPr>
        <w:t>( vytáhněte zástrčku přístroje ze zásuvky ), jinak by se mohl při zapnutí proudu zahřát bez vody a mohlo by dojít k přepálení tepelné pojistky v důsledku přehřátí. Při opětovném uvedení do provozu postupujte opět podle návodu k použití body 4 + 5.</w:t>
      </w:r>
    </w:p>
    <w:p w14:paraId="08BFF019" w14:textId="77777777" w:rsidR="003F7910" w:rsidRPr="00B52779" w:rsidRDefault="003F7910">
      <w:pPr>
        <w:rPr>
          <w:u w:val="single"/>
        </w:rPr>
      </w:pPr>
    </w:p>
    <w:p w14:paraId="030DC395" w14:textId="77777777" w:rsidR="003F7910" w:rsidRPr="00B52779" w:rsidRDefault="003F7910">
      <w:pPr>
        <w:rPr>
          <w:u w:val="single"/>
        </w:rPr>
      </w:pPr>
    </w:p>
    <w:p w14:paraId="372B00C9" w14:textId="77777777" w:rsidR="003F7910" w:rsidRPr="00B52779" w:rsidRDefault="003F7910" w:rsidP="003F7910">
      <w:pPr>
        <w:pBdr>
          <w:top w:val="single" w:sz="4" w:space="1" w:color="auto"/>
        </w:pBdr>
        <w:rPr>
          <w:u w:val="single"/>
        </w:rPr>
      </w:pPr>
    </w:p>
    <w:p w14:paraId="5E2630E8" w14:textId="4214E892" w:rsidR="00555B8F" w:rsidRPr="00B52779" w:rsidRDefault="00000000">
      <w:pPr>
        <w:rPr>
          <w:sz w:val="20"/>
          <w:szCs w:val="20"/>
        </w:rPr>
      </w:pPr>
      <w:r w:rsidRPr="00B52779">
        <w:rPr>
          <w:sz w:val="20"/>
          <w:szCs w:val="28"/>
          <w:u w:val="single"/>
        </w:rPr>
        <w:t>CE prohlášení o shodě</w:t>
      </w:r>
    </w:p>
    <w:p w14:paraId="7A2F153C" w14:textId="77777777" w:rsidR="00555B8F" w:rsidRPr="00B52779" w:rsidRDefault="00000000">
      <w:pPr>
        <w:rPr>
          <w:sz w:val="20"/>
          <w:szCs w:val="20"/>
        </w:rPr>
      </w:pPr>
      <w:r w:rsidRPr="00B52779">
        <w:rPr>
          <w:sz w:val="20"/>
          <w:szCs w:val="28"/>
        </w:rPr>
        <w:t>Tento přístroj je vyroben podle směrnic EMC 89/336/EHS, norem EN 55014/4. 1993, EN55104/5. 1995</w:t>
      </w:r>
    </w:p>
    <w:p w14:paraId="7B4EA0A5" w14:textId="77777777" w:rsidR="00555B8F" w:rsidRPr="00B52779" w:rsidRDefault="00000000">
      <w:pPr>
        <w:rPr>
          <w:sz w:val="20"/>
          <w:szCs w:val="20"/>
        </w:rPr>
      </w:pPr>
      <w:r w:rsidRPr="00B52779">
        <w:rPr>
          <w:sz w:val="20"/>
          <w:szCs w:val="28"/>
        </w:rPr>
        <w:t>EN 61000-2-3/1994. EN 61000-3-3/1994.</w:t>
      </w:r>
    </w:p>
    <w:p w14:paraId="1275D1E8" w14:textId="77777777" w:rsidR="00555B8F" w:rsidRPr="00B52779" w:rsidRDefault="00000000">
      <w:pPr>
        <w:rPr>
          <w:sz w:val="20"/>
          <w:szCs w:val="20"/>
        </w:rPr>
      </w:pPr>
      <w:r w:rsidRPr="00B52779">
        <w:rPr>
          <w:sz w:val="20"/>
          <w:szCs w:val="28"/>
        </w:rPr>
        <w:t>Přístroj splňuje předpisy pro pitnou vodu podle směrnice EU 90/126 EHS XXIX BGVW.</w:t>
      </w:r>
    </w:p>
    <w:p w14:paraId="4D025D6A" w14:textId="6C365AFC" w:rsidR="00555B8F" w:rsidRPr="00B52779" w:rsidRDefault="00000000">
      <w:pPr>
        <w:rPr>
          <w:sz w:val="20"/>
          <w:szCs w:val="20"/>
        </w:rPr>
      </w:pPr>
      <w:r w:rsidRPr="00B52779">
        <w:rPr>
          <w:sz w:val="20"/>
          <w:szCs w:val="28"/>
        </w:rPr>
        <w:t>Certifikace QZV podle DIN EN ISO 9001 : 2000</w:t>
      </w:r>
    </w:p>
    <w:p w14:paraId="7C4D6915" w14:textId="40C54E6E" w:rsidR="003F7910" w:rsidRPr="00B52779" w:rsidRDefault="003F7910" w:rsidP="003F7910">
      <w:pPr>
        <w:pBdr>
          <w:bottom w:val="single" w:sz="4" w:space="1" w:color="auto"/>
        </w:pBdr>
      </w:pPr>
    </w:p>
    <w:p w14:paraId="6EC684D2" w14:textId="77777777" w:rsidR="00555B8F" w:rsidRPr="00B52779" w:rsidRDefault="00000000">
      <w:pPr>
        <w:outlineLvl w:val="1"/>
      </w:pPr>
      <w:bookmarkStart w:id="22" w:name="bookmark27"/>
      <w:bookmarkStart w:id="23" w:name="bookmark28"/>
      <w:bookmarkStart w:id="24" w:name="bookmark29"/>
      <w:r w:rsidRPr="00B52779">
        <w:rPr>
          <w:b/>
          <w:szCs w:val="28"/>
        </w:rPr>
        <w:t>Záruka</w:t>
      </w:r>
      <w:bookmarkEnd w:id="22"/>
      <w:bookmarkEnd w:id="23"/>
      <w:bookmarkEnd w:id="24"/>
    </w:p>
    <w:p w14:paraId="50E259E9" w14:textId="77777777" w:rsidR="00555B8F" w:rsidRPr="00B52779" w:rsidRDefault="00000000">
      <w:pPr>
        <w:rPr>
          <w:sz w:val="20"/>
          <w:szCs w:val="20"/>
        </w:rPr>
      </w:pPr>
      <w:r w:rsidRPr="00B52779">
        <w:rPr>
          <w:b/>
          <w:sz w:val="20"/>
          <w:szCs w:val="28"/>
        </w:rPr>
        <w:t>Všechny přístroje jsou před opuštěním našeho podniku důkladně testovány a na všechny díly poskytujeme pětiletou záruku od data dodání. Vyloučeno je poškození způsobené mrazem nebo zavápněním a poškození způsobená úpravami spotřebiče nebo nesprávným používáním. V případě závady pokryté zárukou poskytne výrobce náhradu ve formě opravy, ale pouze v případě, že je poškození nahlášeno výrobci bezprostředně po jeho vzniku a pokud je přístroj po konzultaci se společností zaslán výrobci spolu s vyplněným záručním listem (nebo s dokladem o nákupu). Další nároky na náhradu jsou vyloučeny. Místem plnění je Mnichov.</w:t>
      </w:r>
    </w:p>
    <w:p w14:paraId="16A00F99" w14:textId="77777777" w:rsidR="00555B8F" w:rsidRPr="00B52779" w:rsidRDefault="00000000">
      <w:pPr>
        <w:rPr>
          <w:sz w:val="20"/>
          <w:szCs w:val="20"/>
        </w:rPr>
      </w:pPr>
      <w:r w:rsidRPr="00B52779">
        <w:rPr>
          <w:b/>
          <w:sz w:val="20"/>
          <w:szCs w:val="28"/>
        </w:rPr>
        <w:t>Pokud dojde k poruše, neprodleně nám to oznamte; případně vám můžeme dále pomoci telefonicky.</w:t>
      </w:r>
    </w:p>
    <w:p w14:paraId="29E76805" w14:textId="77777777" w:rsidR="003F7910" w:rsidRPr="00B52779" w:rsidRDefault="003F7910">
      <w:pPr>
        <w:rPr>
          <w:b/>
          <w:bCs/>
          <w:sz w:val="20"/>
          <w:szCs w:val="20"/>
        </w:rPr>
      </w:pPr>
    </w:p>
    <w:p w14:paraId="15830CCB" w14:textId="00900EF5" w:rsidR="00555B8F" w:rsidRPr="00B52779" w:rsidRDefault="00000000" w:rsidP="00B52779">
      <w:pPr>
        <w:tabs>
          <w:tab w:val="right" w:leader="underscore" w:pos="4820"/>
          <w:tab w:val="right" w:leader="underscore" w:pos="9214"/>
        </w:tabs>
        <w:rPr>
          <w:b/>
          <w:bCs/>
          <w:sz w:val="20"/>
          <w:szCs w:val="20"/>
        </w:rPr>
      </w:pPr>
      <w:r w:rsidRPr="00B52779">
        <w:rPr>
          <w:b/>
          <w:sz w:val="20"/>
          <w:szCs w:val="28"/>
        </w:rPr>
        <w:t xml:space="preserve">Typ přístroje </w:t>
      </w:r>
      <w:r w:rsidRPr="00B52779">
        <w:rPr>
          <w:b/>
          <w:sz w:val="20"/>
          <w:szCs w:val="28"/>
        </w:rPr>
        <w:tab/>
        <w:t xml:space="preserve">byl zakoupen dne </w:t>
      </w:r>
      <w:r w:rsidRPr="00B52779">
        <w:rPr>
          <w:b/>
          <w:sz w:val="20"/>
          <w:szCs w:val="28"/>
        </w:rPr>
        <w:tab/>
      </w:r>
    </w:p>
    <w:p w14:paraId="319A7EE8" w14:textId="77777777" w:rsidR="003F7910" w:rsidRPr="00B52779" w:rsidRDefault="003F7910" w:rsidP="003F7910">
      <w:pPr>
        <w:tabs>
          <w:tab w:val="right" w:leader="underscore" w:pos="4820"/>
          <w:tab w:val="right" w:leader="underscore" w:pos="9072"/>
        </w:tabs>
        <w:rPr>
          <w:sz w:val="20"/>
          <w:szCs w:val="20"/>
        </w:rPr>
      </w:pPr>
    </w:p>
    <w:p w14:paraId="5F8E81AA" w14:textId="13A7664F" w:rsidR="00555B8F" w:rsidRPr="00B52779" w:rsidRDefault="00000000" w:rsidP="003F7910">
      <w:pPr>
        <w:tabs>
          <w:tab w:val="left" w:leader="underscore" w:pos="9214"/>
        </w:tabs>
        <w:rPr>
          <w:b/>
          <w:bCs/>
          <w:sz w:val="20"/>
          <w:szCs w:val="20"/>
        </w:rPr>
      </w:pPr>
      <w:r w:rsidRPr="00B52779">
        <w:rPr>
          <w:b/>
          <w:sz w:val="20"/>
          <w:szCs w:val="28"/>
        </w:rPr>
        <w:t>U společnosti</w:t>
      </w:r>
      <w:r w:rsidRPr="00B52779">
        <w:rPr>
          <w:b/>
          <w:sz w:val="20"/>
          <w:szCs w:val="28"/>
        </w:rPr>
        <w:tab/>
      </w:r>
    </w:p>
    <w:p w14:paraId="180C8FA3" w14:textId="34EF16C3" w:rsidR="003F7910" w:rsidRPr="00B52779" w:rsidRDefault="003F7910" w:rsidP="003F7910">
      <w:pPr>
        <w:tabs>
          <w:tab w:val="left" w:leader="underscore" w:pos="9214"/>
        </w:tabs>
        <w:rPr>
          <w:b/>
          <w:bCs/>
          <w:sz w:val="20"/>
          <w:szCs w:val="20"/>
        </w:rPr>
      </w:pPr>
    </w:p>
    <w:p w14:paraId="534919AB" w14:textId="473F77E7" w:rsidR="003F7910" w:rsidRPr="00B52779" w:rsidRDefault="003F7910" w:rsidP="003F7910">
      <w:pPr>
        <w:tabs>
          <w:tab w:val="left" w:leader="underscore" w:pos="9214"/>
        </w:tabs>
        <w:rPr>
          <w:sz w:val="20"/>
          <w:szCs w:val="20"/>
        </w:rPr>
      </w:pPr>
      <w:r w:rsidRPr="00B52779">
        <w:rPr>
          <w:noProof/>
          <w:sz w:val="16"/>
          <w:szCs w:val="28"/>
        </w:rPr>
        <w:drawing>
          <wp:anchor distT="0" distB="0" distL="114300" distR="114300" simplePos="0" relativeHeight="251659264" behindDoc="0" locked="0" layoutInCell="1" allowOverlap="1" wp14:anchorId="5DF8C88C" wp14:editId="75E25C19">
            <wp:simplePos x="0" y="0"/>
            <wp:positionH relativeFrom="column">
              <wp:posOffset>-90170</wp:posOffset>
            </wp:positionH>
            <wp:positionV relativeFrom="paragraph">
              <wp:posOffset>139700</wp:posOffset>
            </wp:positionV>
            <wp:extent cx="527050" cy="694690"/>
            <wp:effectExtent l="0" t="0" r="6350" b="0"/>
            <wp:wrapSquare wrapText="bothSides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270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14041" w14:textId="39124AD4" w:rsidR="00555B8F" w:rsidRPr="00B52779" w:rsidRDefault="00000000">
      <w:pPr>
        <w:rPr>
          <w:sz w:val="18"/>
          <w:szCs w:val="18"/>
        </w:rPr>
      </w:pPr>
      <w:r w:rsidRPr="00B52779">
        <w:rPr>
          <w:b/>
          <w:sz w:val="18"/>
          <w:szCs w:val="28"/>
        </w:rPr>
        <w:t>Upozornění k ochraně životního prostředí</w:t>
      </w:r>
    </w:p>
    <w:p w14:paraId="25DAF43A" w14:textId="2D86DC38" w:rsidR="00555B8F" w:rsidRPr="00B52779" w:rsidRDefault="00000000">
      <w:pPr>
        <w:rPr>
          <w:sz w:val="18"/>
          <w:szCs w:val="18"/>
        </w:rPr>
      </w:pPr>
      <w:r w:rsidRPr="00B52779">
        <w:rPr>
          <w:b/>
          <w:sz w:val="18"/>
          <w:szCs w:val="28"/>
        </w:rPr>
        <w:t>Po skončení životnosti nesmí být tento výrobek likvidován společně s běžným domovním odpadem, ale musí být odevzdán na sběrném místě pro recyklaci elektrických a elektronických přístrojů. Symbol na výrobku, návod k použití nebo obal na to upozorňují.</w:t>
      </w:r>
    </w:p>
    <w:p w14:paraId="1CF8002F" w14:textId="77777777" w:rsidR="003F7910" w:rsidRPr="00B52779" w:rsidRDefault="003F7910">
      <w:pPr>
        <w:ind w:left="360" w:hanging="360"/>
        <w:rPr>
          <w:b/>
          <w:bCs/>
          <w:sz w:val="20"/>
          <w:szCs w:val="20"/>
        </w:rPr>
      </w:pPr>
    </w:p>
    <w:p w14:paraId="38731F4A" w14:textId="77777777" w:rsidR="003F7910" w:rsidRPr="00B52779" w:rsidRDefault="003F7910">
      <w:pPr>
        <w:ind w:left="360" w:hanging="360"/>
        <w:rPr>
          <w:b/>
          <w:bCs/>
          <w:sz w:val="20"/>
          <w:szCs w:val="20"/>
        </w:rPr>
      </w:pPr>
    </w:p>
    <w:p w14:paraId="70232480" w14:textId="77777777" w:rsidR="003F7910" w:rsidRPr="00B52779" w:rsidRDefault="003F7910">
      <w:pPr>
        <w:ind w:left="360" w:hanging="360"/>
        <w:rPr>
          <w:b/>
          <w:bCs/>
          <w:sz w:val="20"/>
          <w:szCs w:val="20"/>
        </w:rPr>
      </w:pPr>
    </w:p>
    <w:p w14:paraId="5BD81D3A" w14:textId="0C3C9B64" w:rsidR="00555B8F" w:rsidRPr="00B52779" w:rsidRDefault="00000000" w:rsidP="003F7910">
      <w:pPr>
        <w:jc w:val="center"/>
        <w:rPr>
          <w:sz w:val="20"/>
          <w:szCs w:val="20"/>
        </w:rPr>
      </w:pPr>
      <w:r w:rsidRPr="00B52779">
        <w:rPr>
          <w:b/>
          <w:sz w:val="20"/>
          <w:szCs w:val="28"/>
        </w:rPr>
        <w:t xml:space="preserve">ELGENA </w:t>
      </w:r>
      <w:proofErr w:type="spellStart"/>
      <w:r w:rsidRPr="00B52779">
        <w:rPr>
          <w:b/>
          <w:sz w:val="20"/>
          <w:szCs w:val="28"/>
        </w:rPr>
        <w:t>Margaretenplatz</w:t>
      </w:r>
      <w:proofErr w:type="spellEnd"/>
      <w:r w:rsidRPr="00B52779">
        <w:rPr>
          <w:b/>
          <w:sz w:val="20"/>
          <w:szCs w:val="28"/>
        </w:rPr>
        <w:t xml:space="preserve"> 2 A* D- 81373 </w:t>
      </w:r>
      <w:proofErr w:type="spellStart"/>
      <w:r w:rsidRPr="00B52779">
        <w:rPr>
          <w:b/>
          <w:sz w:val="20"/>
          <w:szCs w:val="28"/>
        </w:rPr>
        <w:t>München</w:t>
      </w:r>
      <w:proofErr w:type="spellEnd"/>
      <w:r w:rsidRPr="00B52779">
        <w:rPr>
          <w:b/>
          <w:sz w:val="20"/>
          <w:szCs w:val="28"/>
        </w:rPr>
        <w:t xml:space="preserve"> * Telefon 0049 (0)89 77 47 17 * Fax 0049 (0)89 72510 92 </w:t>
      </w:r>
      <w:hyperlink r:id="rId10" w:history="1">
        <w:r w:rsidRPr="00B52779">
          <w:rPr>
            <w:b/>
            <w:color w:val="0000FF"/>
            <w:sz w:val="20"/>
            <w:szCs w:val="28"/>
            <w:u w:val="single"/>
          </w:rPr>
          <w:t>www.elgena.de</w:t>
        </w:r>
      </w:hyperlink>
      <w:r w:rsidRPr="00B52779">
        <w:rPr>
          <w:b/>
          <w:color w:val="0000FF"/>
          <w:sz w:val="20"/>
          <w:szCs w:val="28"/>
        </w:rPr>
        <w:t xml:space="preserve"> </w:t>
      </w:r>
      <w:r w:rsidRPr="00B52779">
        <w:rPr>
          <w:b/>
          <w:color w:val="0000FF"/>
          <w:sz w:val="20"/>
          <w:szCs w:val="28"/>
        </w:rPr>
        <w:tab/>
      </w:r>
      <w:r w:rsidRPr="00B52779">
        <w:rPr>
          <w:b/>
          <w:sz w:val="20"/>
          <w:szCs w:val="28"/>
        </w:rPr>
        <w:t xml:space="preserve">e-mail: </w:t>
      </w:r>
      <w:hyperlink r:id="rId11" w:history="1">
        <w:r w:rsidRPr="00B52779">
          <w:rPr>
            <w:b/>
            <w:sz w:val="20"/>
            <w:szCs w:val="28"/>
          </w:rPr>
          <w:t>elgena@elgena.de</w:t>
        </w:r>
      </w:hyperlink>
    </w:p>
    <w:p w14:paraId="0CE610D7" w14:textId="69824FE2" w:rsidR="00555B8F" w:rsidRPr="00B52779" w:rsidRDefault="00555B8F">
      <w:pPr>
        <w:rPr>
          <w:sz w:val="16"/>
          <w:szCs w:val="16"/>
        </w:rPr>
      </w:pPr>
    </w:p>
    <w:sectPr w:rsidR="00555B8F" w:rsidRPr="00B52779" w:rsidSect="003F7910">
      <w:type w:val="continuous"/>
      <w:pgSz w:w="11909" w:h="16840" w:code="9"/>
      <w:pgMar w:top="720" w:right="907" w:bottom="720" w:left="90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91FF" w14:textId="77777777" w:rsidR="00B74BCB" w:rsidRDefault="00B74BCB">
      <w:r>
        <w:separator/>
      </w:r>
    </w:p>
  </w:endnote>
  <w:endnote w:type="continuationSeparator" w:id="0">
    <w:p w14:paraId="76AFAB23" w14:textId="77777777" w:rsidR="00B74BCB" w:rsidRDefault="00B7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B7E4" w14:textId="77777777" w:rsidR="00B74BCB" w:rsidRDefault="00B74BCB"/>
  </w:footnote>
  <w:footnote w:type="continuationSeparator" w:id="0">
    <w:p w14:paraId="642DD624" w14:textId="77777777" w:rsidR="00B74BCB" w:rsidRDefault="00B74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F2F"/>
    <w:multiLevelType w:val="hybridMultilevel"/>
    <w:tmpl w:val="4B241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75AF"/>
    <w:multiLevelType w:val="hybridMultilevel"/>
    <w:tmpl w:val="73B0B788"/>
    <w:lvl w:ilvl="0" w:tplc="64661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A3A41"/>
    <w:multiLevelType w:val="hybridMultilevel"/>
    <w:tmpl w:val="513CE52A"/>
    <w:lvl w:ilvl="0" w:tplc="5A668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74942">
    <w:abstractNumId w:val="1"/>
  </w:num>
  <w:num w:numId="2" w16cid:durableId="421881369">
    <w:abstractNumId w:val="0"/>
  </w:num>
  <w:num w:numId="3" w16cid:durableId="88946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8F"/>
    <w:rsid w:val="003F7910"/>
    <w:rsid w:val="004E3408"/>
    <w:rsid w:val="00555B8F"/>
    <w:rsid w:val="00884FDB"/>
    <w:rsid w:val="00B52779"/>
    <w:rsid w:val="00B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4E0C"/>
  <w15:docId w15:val="{A9D33238-67FC-4843-AF6F-F368F80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cs-CZ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gena@elgena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gena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Montage und Gebrs. nautic compact.2\374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Montage und Gebrs. nautic compact.2\374</dc:title>
  <dc:subject/>
  <dc:creator>Lenovo</dc:creator>
  <cp:keywords/>
  <cp:lastModifiedBy>Ania Matloch</cp:lastModifiedBy>
  <cp:revision>2</cp:revision>
  <dcterms:created xsi:type="dcterms:W3CDTF">2022-08-03T10:08:00Z</dcterms:created>
  <dcterms:modified xsi:type="dcterms:W3CDTF">2022-08-05T10:40:00Z</dcterms:modified>
</cp:coreProperties>
</file>